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65"/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2"/>
      </w:tblGrid>
      <w:tr w:rsidR="00D22C66" w:rsidRPr="00D22C66" w:rsidTr="004D63AF">
        <w:trPr>
          <w:trHeight w:val="150"/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D22C66" w:rsidRPr="00D22C6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22C66" w:rsidRPr="00D22C66" w:rsidRDefault="00D22C66" w:rsidP="004D63AF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0969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 ДЛЯ РОДИТЕЛЕЙ</w:t>
            </w:r>
            <w:r w:rsidR="00050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50969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2C66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РАЗВИВАЕМ ПАЛЬЧИКИ – РАЗВИВАЕМ РЕЧЬ.</w:t>
            </w:r>
            <w:r w:rsidR="00D22C66" w:rsidRPr="00D22C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0969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Упражнения для пальчиковой гимнастики подбираются с учетом возраста ребенка.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Дети в возрасте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до 2-х лет: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знакомятся с ладонью, выполняют простые движения: похлопывание, постукивание по коленям, прятанье рук за спину.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упражнение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Зайчик".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серенький сидит и ушами шевелит.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так, вот так! И ушами шевелит.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с помощью взрослого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показывают фигурку одной рукой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(лучики, коготки, колечко, клювик, веер, дождик);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начинается с объяснения его выполнения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показывается поза пальцев и кисти.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Постепенно от показа переходят к словесным указаниям.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(в случае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ребенок действует неправильно, снова показывается верная поза).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  ребенка самого поддерживать одну руку другой или помогать свободной рукой действиям работающей. 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 - Работу по развитию движений пальцев и кисти рук следует проводить систематически по 2-5 минут ежедневно.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Эти правила соблюдаются при проведении пальчиковой гимнастики с детьми любого возраста.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Дети  в возрасте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2 - 3 лет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выполняют: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энергичные движения кистями рук (месим тесто, забиваем гвоздик).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Капустка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рубим-рубим,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 морковку трем-трем,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солим-солим,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жмем-жмем.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простые фигуры из пальчиков одной руки.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"Зайка"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Ушки длинные у зайки, из кустов они торчат.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Он и прыгает и скачет, веселит своих зайчат.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"Коза"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 козы торчат рога,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забодать она.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составление простых фигур из пальцев и ладоней (колечко, ковшик);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гры с участием двух рук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(домик, ворота, замок, очки, цепочка).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"Замок"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двери висит замок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оединить пальцы обеих рук в замок)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Кто его открыть бы мог?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(пальцы сцеплены в замок, руки тянутся в разные стороны)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Постучали,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(не расцепляя пальцы, постучать ладонями друг о друга)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Покрутили,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(покрутить сцепленные руки в запястьях)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(пальцы сцеплены в замок, руки тянутся в разные стороны)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И открыли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асцепить пальцы)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"Домик"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поляне дом стоит,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Ну  а к дому путь закрыт.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 ворота открываем,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домик всех вас приглашаем.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"Шарик"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Надуваем быстро шарик.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Он становится большой.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шар лопнул, воздух вышел –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 он тонкий и худой.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пальчики обеих рук в "щепотке"" и соприкасаются кончиками.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этом положении дуем на них, при этом пальчики принимают форму шара.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Воздух "выходит", и пальчики принимают исходное положение.)</w:t>
            </w:r>
            <w:proofErr w:type="gramEnd"/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Дети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3 – 4 лет.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Игры с участием двух рук, но при этом у каждой руки свое движение.</w:t>
            </w:r>
          </w:p>
          <w:p w:rsidR="00D22C66" w:rsidRPr="00D22C66" w:rsidRDefault="00D22C66" w:rsidP="004D63AF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"Кошка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А у кошки ушки на макушке,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лучше слышать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в ее норушке.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выполняется фигура животного (сначала одной рукой, а затем другой, потом двумя руками вместе).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разучивается вторая фигура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 этому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принципу.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ышка"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Серенькая шкурка,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 глазки,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Ушки на макушке.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Скажем мышке: "Здравствуй!".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  дети выполняют одной рукой первую фигуру, другой – вторую, положение рук меняется.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Кот Васька увидел на дереве гнездо. В гнезде жили птенчики (изображаем фигурку кота,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 </w:t>
            </w:r>
          </w:p>
          <w:p w:rsidR="00D22C66" w:rsidRPr="00D22C66" w:rsidRDefault="00D22C66" w:rsidP="004D63AF">
            <w:pPr>
              <w:spacing w:before="30" w:after="30" w:line="285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Сгибание и разгибание пальцев правой (левой) руки поочередно.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"Пальчики"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самый толстый, самый сильный и большой!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для того чтоб показывать его!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самый длинный и стоит он в середине!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безымянный, он избалованный самый!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А мизинчик хоть и мал, зато ловок и удал!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Дети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 4 до 5 лет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выполняют разные фигуры и движения правой и левой рукой;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сжимают и разжимают пальцы обеих рук вместе и поочередно;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составляют фигуру из обеих рук, совмещая пальцы.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"Краб"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Ползет наоборот, задом наперед,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под водой хватает клешней.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Краб ползет по дну, выставив свою клешню.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Четырехлетние дошкольники могут играть в игры, используя несколько событий, сменяющих друг друга.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"Зайчик и кочан капусты"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 зайчишка рано, вышел на поляну.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Кончики пальцев одной руки образуют мордочку, а выпрямленные указательный и средний пальцы – уши.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опушке к лесу шел и большой кочан нашел.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"Идем" пальцами по столу. Показываем кулак другой рукой.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 зайчишка с хрустом  грызть кочан капусты: хруст-хруст, хруст-хруст.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"Заяц" грызет кулак и причмокивает.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Съел, свалился под куст и уснул.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Проснулся…Сладко потянулся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усилием растопыриваем все пальцы.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А домой добрался – долго отдувался!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Показываем, как заяц движется по столу.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Дети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5 - 7 лет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Рассказывают руками стихи, 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частой сменой фигур.</w:t>
            </w:r>
          </w:p>
          <w:p w:rsidR="00D22C66" w:rsidRPr="00D22C66" w:rsidRDefault="00D22C66" w:rsidP="004D63AF">
            <w:pPr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Составляют из пальцев фигурки животных с использованием дополнительных материалов (шарик, платочек, карандаш).</w:t>
            </w:r>
          </w:p>
          <w:p w:rsidR="00D22C66" w:rsidRPr="00D22C66" w:rsidRDefault="00D22C66" w:rsidP="004D63AF">
            <w:pPr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Совмещают пальцы одной руки поочередно (1-2, 1-3, 1-4, 1-5). Затем другой рукой и обеими руками параллельно.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При выполнении упражнений обращается внимание на качество составления фигуры, 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координированность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движений отдельных пальцев и всей кисти, умение удержать предмет.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можно подбирать с учетом тематического единства. Например,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"Грибы".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Этот пальчик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в лес пошел,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гриб нашел,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чистить стал, этот пальчик жарить стал,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пальчик все доел,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Оттого и похудел.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Методические указания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Загибать поочередно пальцы, начиная с мизинца.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"За грибами"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Солнце утром встало рано, всех детишек приласкало. (</w:t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скрестить, пальцы широко раздвинуть – солнышко.)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За грибами мы пошли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альцы идут по столу, коленям.)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Три лукошка принесли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оказать три пальца)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Фигурки из палочек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 с корзинкой я пошел,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 пенька грибок нашел.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Выложить горохом по нарисованному контуру.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"Корзинка"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лес корзинку я беру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И грибы в нее кладу.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Методические указания.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Ладони на себя, пальцы переплести, локти развести в стороны – ладони "разъезжаются", и между пальцами образуются зазоры.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Грибы на поляне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тут спрятан на картинке?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Помогите, пальчики!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Вы по контуру бегите,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 картинку помогите.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Груздь.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Выложить из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мелких геометрических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рисунок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образцу.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"Чудесный мешочек"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грибок среди нескольких различных игрушек.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Дорисуй узор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Интересным упражнением в пальчиковой гимнастике является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пальчиковый театр.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 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"вправо", "влево", "вверх", "вниз" и т.д. В возрасте 5-6 лет мастерство пальчикового </w:t>
            </w:r>
            <w:hyperlink r:id="rId8" w:history="1">
              <w:proofErr w:type="gramStart"/>
              <w:r w:rsidRPr="00D22C6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театр</w:t>
              </w:r>
              <w:proofErr w:type="gramEnd"/>
            </w:hyperlink>
            <w:r w:rsidRPr="00D22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BA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 руку к письму.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 Спектакли на пальчиках рекомендуется показывать ребенку с самого раннего возраста.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 Пальчиковому театру придают большое значение, так как это упражнение: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стимулирует развитие мелкой моторики;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 ребенка с такими понятиями как форма, цвет, размер;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развивать пространственное восприятие (понятия: справа, слева, рядом, друг за другом и т.д.);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 воображение, память, мышление и внимание;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развивать словарный запас и активизирует речевые функции;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творческие способности и артистические умения;</w:t>
            </w:r>
          </w:p>
          <w:p w:rsidR="00050969" w:rsidRDefault="00D22C66" w:rsidP="004D63AF">
            <w:pPr>
              <w:pStyle w:val="aa"/>
              <w:numPr>
                <w:ilvl w:val="0"/>
                <w:numId w:val="1"/>
              </w:numPr>
              <w:spacing w:before="30" w:beforeAutospacing="1" w:after="3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 с элементарными математическими понятиями.</w:t>
            </w:r>
          </w:p>
          <w:p w:rsidR="00050969" w:rsidRPr="00050969" w:rsidRDefault="00D22C66" w:rsidP="004D63AF">
            <w:pPr>
              <w:spacing w:before="30" w:beforeAutospacing="1" w:after="3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</w:rPr>
              <w:t>   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  памяти, внимания, усидчивости, расширению кругозора.     В пальчиковой гимнастике можно использовать </w:t>
            </w:r>
            <w:r w:rsidRPr="00050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счетные палочки</w:t>
            </w: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</w:rPr>
              <w:t>. Оперируя ими по заданию педагога, дети 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 и слуховой.</w:t>
            </w:r>
          </w:p>
          <w:p w:rsidR="00D22C66" w:rsidRPr="00D22C66" w:rsidRDefault="00D22C66" w:rsidP="004D63AF">
            <w:pPr>
              <w:spacing w:before="30" w:beforeAutospacing="1" w:after="3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Выкладываются простые геометрические фигуры (квадрат, треугольник), которые затем усложняются.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Выкладываются фигуры по заданному образцу.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Перекладывая палочки, дети развивают мелкую мускулатуру кисти.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Упражнения со счетными палочками готовят дошкольников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овладению счетом.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При составлении фигурок из палочек можно давать детям следующие задания: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Сосчитать палочки, из которых выполнена фигура.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Если фигура выполнена из разноцветных палочек, то сосчитать палочки каждого цвета.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Сосчитать геометрические фигуры, изображающие предмет (сколько треугольников, квадратиков).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Сосчитать уголки (острые и тупые), входящие в фигуру.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         Самому придумать и сложить фигуру.</w:t>
            </w:r>
          </w:p>
          <w:tbl>
            <w:tblPr>
              <w:tblpPr w:leftFromText="180" w:rightFromText="180" w:vertAnchor="text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320"/>
            </w:tblGrid>
            <w:tr w:rsidR="00D22C66" w:rsidRPr="00D22C66" w:rsidTr="00D22C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4D63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4D63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"/>
              <w:gridCol w:w="8704"/>
            </w:tblGrid>
            <w:tr w:rsidR="003B7580" w:rsidRPr="00D22C66" w:rsidTr="00D22C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3B7580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traph"/>
                  <w:bookmarkStart w:id="1" w:name="pugov"/>
                  <w:bookmarkStart w:id="2" w:name="batter"/>
                  <w:bookmarkStart w:id="3" w:name="stick"/>
                  <w:bookmarkEnd w:id="0"/>
                  <w:bookmarkEnd w:id="1"/>
                  <w:bookmarkEnd w:id="2"/>
                  <w:bookmarkEnd w:id="3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B7580" w:rsidRPr="00D22C66" w:rsidTr="00D22C66">
              <w:trPr>
                <w:tblCellSpacing w:w="15" w:type="dxa"/>
              </w:trPr>
              <w:tc>
                <w:tcPr>
                  <w:tcW w:w="898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ind w:right="35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упражнениях для пальчиковой гимнастики можно использовать семена растений, пуговицы, прищепки и другие предметы.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Выкладывание горохом, бобами фигур по нарисованному контуру.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Смешать белую и красную фасоль и попросить ребенка разобрать ее по цвету.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"Забавные картинки"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листу картона равномерно распределить пластилин и показать ребенку, как с помощью горошин выкладывать рисунки.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"Застегни пуговку"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один кусок ткани нашиваются три пуговицы разного диаметра. Во втором прорезаются соответствующие петли. Сначала показывает педагог,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упражнение выполняется ребенком самостоятельно, оказывается индивидуальная помощь.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"Разноцветные прищепки"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нужно, соответственно, сделать заготовки к Солнцу, ежику и </w:t>
                  </w:r>
                  <w:proofErr w:type="spell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spellEnd"/>
                  <w:proofErr w:type="gram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,).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"Трафареты"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 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Развитию мелкой моторики способствуют: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лепка,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рисование,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конструирование,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аппликация,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собирание </w:t>
                  </w:r>
                  <w:proofErr w:type="spell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пазлов</w:t>
                  </w:r>
                  <w:proofErr w:type="spell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D22C66" w:rsidRP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собирание мозаик.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D22C66" w:rsidRDefault="00D22C66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</w:t>
                  </w: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            </w:r>
                  <w:proofErr w:type="gram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более подвижными</w:t>
                  </w:r>
                  <w:proofErr w:type="gram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гибкими, что помогает будущим школьникам успешно овладеть навыками письма.</w:t>
                  </w:r>
                </w:p>
                <w:p w:rsidR="003B7580" w:rsidRDefault="003B7580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B7580" w:rsidRPr="00D22C66" w:rsidRDefault="003B7580" w:rsidP="003B7580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_GoBack"/>
                  <w:bookmarkEnd w:id="4"/>
                </w:p>
                <w:p w:rsidR="003B7580" w:rsidRDefault="00D22C66" w:rsidP="003B7580">
                  <w:pPr>
                    <w:framePr w:hSpace="180" w:wrap="around" w:hAnchor="margin" w:y="-765"/>
                    <w:spacing w:before="30" w:after="3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3B75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Подготовила:</w:t>
                  </w:r>
                </w:p>
                <w:p w:rsidR="00D22C66" w:rsidRPr="00D22C66" w:rsidRDefault="003B7580" w:rsidP="003B7580">
                  <w:pPr>
                    <w:framePr w:hSpace="180" w:wrap="around" w:hAnchor="margin" w:y="-765"/>
                    <w:spacing w:before="30" w:after="30" w:line="28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учитель – логопед К.А. Новикова</w:t>
                  </w:r>
                </w:p>
              </w:tc>
            </w:tr>
          </w:tbl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C66" w:rsidRPr="00D22C66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C66" w:rsidRPr="00D22C66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55C3" w:rsidRPr="00D22C66" w:rsidRDefault="007C55C3">
      <w:pPr>
        <w:rPr>
          <w:rFonts w:ascii="Times New Roman" w:hAnsi="Times New Roman" w:cs="Times New Roman"/>
          <w:sz w:val="24"/>
          <w:szCs w:val="24"/>
        </w:rPr>
      </w:pPr>
    </w:p>
    <w:sectPr w:rsidR="007C55C3" w:rsidRPr="00D22C66" w:rsidSect="003B7580">
      <w:pgSz w:w="11906" w:h="16838"/>
      <w:pgMar w:top="1440" w:right="1080" w:bottom="1440" w:left="108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0D" w:rsidRDefault="0078140D" w:rsidP="00D22C66">
      <w:pPr>
        <w:spacing w:after="0" w:line="240" w:lineRule="auto"/>
      </w:pPr>
      <w:r>
        <w:separator/>
      </w:r>
    </w:p>
  </w:endnote>
  <w:endnote w:type="continuationSeparator" w:id="0">
    <w:p w:rsidR="0078140D" w:rsidRDefault="0078140D" w:rsidP="00D2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0D" w:rsidRDefault="0078140D" w:rsidP="00D22C66">
      <w:pPr>
        <w:spacing w:after="0" w:line="240" w:lineRule="auto"/>
      </w:pPr>
      <w:r>
        <w:separator/>
      </w:r>
    </w:p>
  </w:footnote>
  <w:footnote w:type="continuationSeparator" w:id="0">
    <w:p w:rsidR="0078140D" w:rsidRDefault="0078140D" w:rsidP="00D2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AC2"/>
    <w:multiLevelType w:val="multilevel"/>
    <w:tmpl w:val="DED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66"/>
    <w:rsid w:val="00050969"/>
    <w:rsid w:val="003B7580"/>
    <w:rsid w:val="004D63AF"/>
    <w:rsid w:val="00642F7C"/>
    <w:rsid w:val="00643FF9"/>
    <w:rsid w:val="00674AE3"/>
    <w:rsid w:val="0078140D"/>
    <w:rsid w:val="007C55C3"/>
    <w:rsid w:val="00972DE8"/>
    <w:rsid w:val="00A95B93"/>
    <w:rsid w:val="00BA634F"/>
    <w:rsid w:val="00C8590E"/>
    <w:rsid w:val="00C94286"/>
    <w:rsid w:val="00CC789B"/>
    <w:rsid w:val="00D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C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2C66"/>
  </w:style>
  <w:style w:type="character" w:customStyle="1" w:styleId="caps-under">
    <w:name w:val="caps-under"/>
    <w:basedOn w:val="a0"/>
    <w:rsid w:val="00D22C66"/>
  </w:style>
  <w:style w:type="paragraph" w:customStyle="1" w:styleId="poem">
    <w:name w:val="poem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22C66"/>
    <w:rPr>
      <w:i/>
      <w:iCs/>
    </w:rPr>
  </w:style>
  <w:style w:type="paragraph" w:customStyle="1" w:styleId="text">
    <w:name w:val="text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C66"/>
  </w:style>
  <w:style w:type="paragraph" w:styleId="a8">
    <w:name w:val="footer"/>
    <w:basedOn w:val="a"/>
    <w:link w:val="a9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C66"/>
  </w:style>
  <w:style w:type="paragraph" w:styleId="aa">
    <w:name w:val="List Paragraph"/>
    <w:basedOn w:val="a"/>
    <w:uiPriority w:val="34"/>
    <w:qFormat/>
    <w:rsid w:val="00D22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C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2C66"/>
  </w:style>
  <w:style w:type="character" w:customStyle="1" w:styleId="caps-under">
    <w:name w:val="caps-under"/>
    <w:basedOn w:val="a0"/>
    <w:rsid w:val="00D22C66"/>
  </w:style>
  <w:style w:type="paragraph" w:customStyle="1" w:styleId="poem">
    <w:name w:val="poem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22C66"/>
    <w:rPr>
      <w:i/>
      <w:iCs/>
    </w:rPr>
  </w:style>
  <w:style w:type="paragraph" w:customStyle="1" w:styleId="text">
    <w:name w:val="text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C66"/>
  </w:style>
  <w:style w:type="paragraph" w:styleId="a8">
    <w:name w:val="footer"/>
    <w:basedOn w:val="a"/>
    <w:link w:val="a9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C66"/>
  </w:style>
  <w:style w:type="paragraph" w:styleId="aa">
    <w:name w:val="List Paragraph"/>
    <w:basedOn w:val="a"/>
    <w:uiPriority w:val="34"/>
    <w:qFormat/>
    <w:rsid w:val="00D22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kompas.ru/tags/tea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2066</Words>
  <Characters>11777</Characters>
  <Application>Microsoft Office Word</Application>
  <DocSecurity>0</DocSecurity>
  <Lines>98</Lines>
  <Paragraphs>27</Paragraphs>
  <ScaleCrop>false</ScaleCrop>
  <Company>*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admin admin</cp:lastModifiedBy>
  <cp:revision>3</cp:revision>
  <cp:lastPrinted>2012-08-13T17:57:00Z</cp:lastPrinted>
  <dcterms:created xsi:type="dcterms:W3CDTF">2025-02-17T11:16:00Z</dcterms:created>
  <dcterms:modified xsi:type="dcterms:W3CDTF">2025-02-17T11:16:00Z</dcterms:modified>
</cp:coreProperties>
</file>